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E" w:rsidRPr="004F763E" w:rsidRDefault="004F763E" w:rsidP="004F763E">
      <w:pPr>
        <w:spacing w:after="0"/>
        <w:rPr>
          <w:sz w:val="32"/>
          <w:szCs w:val="32"/>
        </w:rPr>
      </w:pPr>
      <w:r w:rsidRPr="004F763E">
        <w:rPr>
          <w:rFonts w:cs="PereCastor"/>
          <w:b/>
          <w:sz w:val="32"/>
          <w:szCs w:val="32"/>
        </w:rPr>
        <w:t xml:space="preserve"> </w:t>
      </w:r>
      <w:r w:rsidRPr="004F763E">
        <w:rPr>
          <w:rFonts w:cs="PereCastor"/>
          <w:b/>
          <w:sz w:val="32"/>
          <w:szCs w:val="32"/>
        </w:rPr>
        <w:t>Moyenne Section</w:t>
      </w:r>
      <w:r w:rsidRPr="004F763E">
        <w:rPr>
          <w:rFonts w:cs="PereCastor"/>
          <w:sz w:val="32"/>
          <w:szCs w:val="32"/>
        </w:rPr>
        <w:t xml:space="preserve"> – Construire les premiers outils pour structurer sa pensée</w:t>
      </w:r>
    </w:p>
    <w:p w:rsidR="00C02C11" w:rsidRPr="004F763E" w:rsidRDefault="00C02C11" w:rsidP="00C02C11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  <w:r w:rsidRPr="004F763E">
        <w:rPr>
          <w:rFonts w:cs="PereCastor"/>
          <w:b/>
          <w:sz w:val="18"/>
          <w:szCs w:val="18"/>
        </w:rPr>
        <w:t>Ce qui est attendu des enfants à la fin de l’école maternelle :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Évaluer et comparer des collections d’objets avec des procédures numériques ou non numériques.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Réaliser une collection dont le cardinal est donné. Utiliser le dénombrement pour comparer deux quantités, pour constituer une collection d’une taille donnée ou pour réaliser une collection de quantité égale à la collection proposée.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Utiliser le nombre pour exprimer la position d’un objet ou d’une personne dans un jeu, dans une situation organisée, sur un rang ou pour comparer des positions.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 xml:space="preserve">Mobiliser des symboles analogiques, verbaux ou écrits, conventionnels ou non conventionnels pour communiquer des informations orales et écrites sur une quantité. 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Avoir compris que le cardinal ne change pas si on modifie la disposition spatiale ou la nature des éléments.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Avoir compris que tout nombre s’obtient en ajoutant un au nombre précédent et que cela correspond à l’ajout d’une unité à la quantité précédente.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Quantifier des collections jusqu’à dix au moins ; les composer et les décomposer par manipulations effectives puis mentales. Dire combien il faut ajouter ou enlever pour obtenir des quantités ne dépassant pas dix.</w:t>
      </w:r>
    </w:p>
    <w:p w:rsidR="00AD694C" w:rsidRPr="004F763E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 xml:space="preserve">Parler des nombres à l’aide de leur décomposition. </w:t>
      </w:r>
    </w:p>
    <w:p w:rsidR="00AD694C" w:rsidRDefault="00AD694C" w:rsidP="00AD694C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Dire la suite des nombres jusqu’à trente. Lire les nombres écrits en chiffres jusqu’à dix.</w:t>
      </w:r>
    </w:p>
    <w:p w:rsidR="004F763E" w:rsidRPr="004F763E" w:rsidRDefault="004F763E" w:rsidP="00AD694C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16018" w:type="dxa"/>
        <w:tblInd w:w="108" w:type="dxa"/>
        <w:tblLook w:val="04A0" w:firstRow="1" w:lastRow="0" w:firstColumn="1" w:lastColumn="0" w:noHBand="0" w:noVBand="1"/>
      </w:tblPr>
      <w:tblGrid>
        <w:gridCol w:w="2267"/>
        <w:gridCol w:w="2835"/>
        <w:gridCol w:w="142"/>
        <w:gridCol w:w="2342"/>
        <w:gridCol w:w="69"/>
        <w:gridCol w:w="2412"/>
        <w:gridCol w:w="2692"/>
        <w:gridCol w:w="3259"/>
      </w:tblGrid>
      <w:tr w:rsidR="004F763E" w:rsidRPr="004F763E" w:rsidTr="004523EF">
        <w:trPr>
          <w:trHeight w:val="598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4B1AB6" w:rsidRPr="004F763E" w:rsidRDefault="004B1AB6" w:rsidP="00A63B9F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4F763E">
              <w:rPr>
                <w:rFonts w:cs="PereCastor"/>
                <w:b/>
                <w:i/>
                <w:sz w:val="32"/>
                <w:szCs w:val="32"/>
              </w:rPr>
              <w:t>Objectif n°1 :</w:t>
            </w:r>
            <w:r w:rsidRPr="004F763E">
              <w:rPr>
                <w:rFonts w:cs="PereCastor"/>
                <w:b/>
                <w:sz w:val="32"/>
                <w:szCs w:val="32"/>
              </w:rPr>
              <w:t xml:space="preserve"> </w:t>
            </w:r>
            <w:r w:rsidR="00A63B9F" w:rsidRPr="004F763E">
              <w:rPr>
                <w:rFonts w:cs="PereCastor"/>
                <w:b/>
                <w:sz w:val="32"/>
                <w:szCs w:val="32"/>
              </w:rPr>
              <w:t>Découvrir les nombres et leurs utilisations</w:t>
            </w:r>
            <w:r w:rsidRPr="004F763E">
              <w:rPr>
                <w:rFonts w:cs="PereCastor"/>
                <w:b/>
                <w:sz w:val="32"/>
                <w:szCs w:val="32"/>
              </w:rPr>
              <w:t>.</w:t>
            </w:r>
          </w:p>
        </w:tc>
      </w:tr>
      <w:tr w:rsidR="004F763E" w:rsidRPr="004F763E" w:rsidTr="004523EF">
        <w:trPr>
          <w:trHeight w:val="411"/>
        </w:trPr>
        <w:tc>
          <w:tcPr>
            <w:tcW w:w="2267" w:type="dxa"/>
            <w:shd w:val="clear" w:color="auto" w:fill="auto"/>
            <w:vAlign w:val="center"/>
          </w:tcPr>
          <w:p w:rsidR="00306935" w:rsidRPr="004F763E" w:rsidRDefault="00306935" w:rsidP="002023B9">
            <w:pPr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6935" w:rsidRPr="004F763E" w:rsidRDefault="00306935" w:rsidP="002023B9">
            <w:pPr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306935" w:rsidRPr="004F763E" w:rsidRDefault="0030693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2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306935" w:rsidRPr="004F763E" w:rsidRDefault="0030693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06935" w:rsidRPr="004F763E" w:rsidRDefault="0030693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06935" w:rsidRPr="004F763E" w:rsidRDefault="0030693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5</w:t>
            </w:r>
          </w:p>
        </w:tc>
      </w:tr>
      <w:tr w:rsidR="004F763E" w:rsidRPr="004F763E" w:rsidTr="004523EF">
        <w:trPr>
          <w:trHeight w:val="117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i/>
                <w:sz w:val="24"/>
                <w:szCs w:val="24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Construire le nombre pour exprimer les quantités.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0E5EF6" w:rsidRPr="004F763E" w:rsidRDefault="000E5EF6" w:rsidP="00DC599C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F763E">
              <w:rPr>
                <w:sz w:val="20"/>
                <w:szCs w:val="20"/>
              </w:rPr>
              <w:t>Estimer globalement des quantités : « pareil », « plus » et « moins » en situation de manipulation.</w:t>
            </w:r>
          </w:p>
        </w:tc>
        <w:tc>
          <w:tcPr>
            <w:tcW w:w="5173" w:type="dxa"/>
            <w:gridSpan w:val="3"/>
            <w:shd w:val="clear" w:color="auto" w:fill="auto"/>
            <w:vAlign w:val="center"/>
          </w:tcPr>
          <w:p w:rsidR="000E5EF6" w:rsidRPr="004F763E" w:rsidRDefault="000E5EF6" w:rsidP="00F9472F">
            <w:pPr>
              <w:rPr>
                <w:b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Estimer globalement des quantités : « trop » et « pas assez » en situation de manipulation.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E5EF6" w:rsidRPr="004F763E" w:rsidRDefault="000E5EF6" w:rsidP="00F9472F">
            <w:pPr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SP1. Comparer des quantités en utilisant des procédures numériques ou non numériques et en utilisant correctement le vocabulaire.</w:t>
            </w:r>
          </w:p>
        </w:tc>
      </w:tr>
      <w:tr w:rsidR="004F763E" w:rsidRPr="004F763E" w:rsidTr="004523EF">
        <w:trPr>
          <w:trHeight w:val="413"/>
        </w:trPr>
        <w:tc>
          <w:tcPr>
            <w:tcW w:w="2267" w:type="dxa"/>
            <w:vMerge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13751" w:type="dxa"/>
            <w:gridSpan w:val="7"/>
            <w:shd w:val="clear" w:color="auto" w:fill="auto"/>
            <w:vAlign w:val="center"/>
          </w:tcPr>
          <w:p w:rsidR="000E5EF6" w:rsidRPr="004F763E" w:rsidRDefault="000E5EF6" w:rsidP="005D047C">
            <w:pPr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 xml:space="preserve">SP2. </w:t>
            </w:r>
            <w:r w:rsidRPr="004F763E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Réaliser des collections équipotentes </w:t>
            </w:r>
            <w:r w:rsidRPr="004F763E">
              <w:rPr>
                <w:rFonts w:eastAsia="Times New Roman"/>
                <w:b/>
                <w:sz w:val="20"/>
                <w:szCs w:val="20"/>
                <w:lang w:eastAsia="fr-FR"/>
              </w:rPr>
              <w:t>jusqu’à..</w:t>
            </w:r>
            <w:r w:rsidRPr="004F763E">
              <w:rPr>
                <w:rFonts w:eastAsia="Times New Roman" w:cs="Arial"/>
                <w:b/>
                <w:sz w:val="20"/>
                <w:szCs w:val="20"/>
                <w:lang w:eastAsia="fr-FR"/>
              </w:rPr>
              <w:t>.</w:t>
            </w:r>
          </w:p>
        </w:tc>
      </w:tr>
      <w:tr w:rsidR="004F763E" w:rsidRPr="004F763E" w:rsidTr="004523EF">
        <w:trPr>
          <w:trHeight w:val="264"/>
        </w:trPr>
        <w:tc>
          <w:tcPr>
            <w:tcW w:w="2267" w:type="dxa"/>
            <w:vMerge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 3.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…4.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 5.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… 6.</w:t>
            </w:r>
          </w:p>
        </w:tc>
      </w:tr>
      <w:tr w:rsidR="004F763E" w:rsidRPr="004F763E" w:rsidTr="004523EF">
        <w:trPr>
          <w:trHeight w:val="389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0E5EF6" w:rsidRPr="004F763E" w:rsidRDefault="000E5EF6" w:rsidP="009E39FF">
            <w:pPr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Stabiliser la connaissance des petits nombres.</w:t>
            </w:r>
          </w:p>
        </w:tc>
        <w:tc>
          <w:tcPr>
            <w:tcW w:w="13751" w:type="dxa"/>
            <w:gridSpan w:val="7"/>
            <w:shd w:val="clear" w:color="auto" w:fill="auto"/>
            <w:vAlign w:val="center"/>
          </w:tcPr>
          <w:p w:rsidR="000E5EF6" w:rsidRPr="004F763E" w:rsidRDefault="000E5EF6" w:rsidP="00A061EA">
            <w:pPr>
              <w:rPr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SP3. Réaliser et manipuler des collections jusqu’à…</w:t>
            </w:r>
            <w:proofErr w:type="gramStart"/>
            <w:r w:rsidRPr="004F763E">
              <w:rPr>
                <w:b/>
                <w:sz w:val="20"/>
                <w:szCs w:val="20"/>
              </w:rPr>
              <w:t>.  :</w:t>
            </w:r>
            <w:proofErr w:type="gramEnd"/>
            <w:r w:rsidRPr="004F763E">
              <w:rPr>
                <w:b/>
                <w:sz w:val="20"/>
                <w:szCs w:val="20"/>
              </w:rPr>
              <w:t xml:space="preserve"> savoir composer et décomposer les quantités.</w:t>
            </w:r>
          </w:p>
        </w:tc>
      </w:tr>
      <w:tr w:rsidR="004F763E" w:rsidRPr="004F763E" w:rsidTr="004523EF">
        <w:trPr>
          <w:trHeight w:val="288"/>
        </w:trPr>
        <w:tc>
          <w:tcPr>
            <w:tcW w:w="2267" w:type="dxa"/>
            <w:vMerge/>
            <w:shd w:val="clear" w:color="auto" w:fill="auto"/>
            <w:vAlign w:val="center"/>
          </w:tcPr>
          <w:p w:rsidR="000E5EF6" w:rsidRPr="004F763E" w:rsidRDefault="000E5EF6" w:rsidP="009E39FF">
            <w:pPr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 3.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…4.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 5.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0E5EF6" w:rsidRPr="004F763E" w:rsidRDefault="000E5EF6" w:rsidP="00F947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… 6.</w:t>
            </w:r>
          </w:p>
        </w:tc>
      </w:tr>
      <w:tr w:rsidR="004F763E" w:rsidRPr="004F763E" w:rsidTr="004523EF">
        <w:trPr>
          <w:trHeight w:val="436"/>
        </w:trPr>
        <w:tc>
          <w:tcPr>
            <w:tcW w:w="2267" w:type="dxa"/>
            <w:vMerge/>
            <w:shd w:val="clear" w:color="auto" w:fill="auto"/>
            <w:vAlign w:val="center"/>
          </w:tcPr>
          <w:p w:rsidR="001D075D" w:rsidRPr="004F763E" w:rsidRDefault="001D075D" w:rsidP="009E39FF">
            <w:pPr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10492" w:type="dxa"/>
            <w:gridSpan w:val="6"/>
            <w:shd w:val="clear" w:color="auto" w:fill="auto"/>
            <w:vAlign w:val="center"/>
          </w:tcPr>
          <w:p w:rsidR="001D075D" w:rsidRPr="004F763E" w:rsidRDefault="001D075D" w:rsidP="000E5EF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SP4. Compléter des collections…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1D075D" w:rsidRPr="004F763E" w:rsidRDefault="001D075D" w:rsidP="00DD71A5">
            <w:pPr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SP5. Maîtriser le processus de décomposition d’une quantité.</w:t>
            </w:r>
          </w:p>
        </w:tc>
      </w:tr>
      <w:tr w:rsidR="004F763E" w:rsidRPr="004F763E" w:rsidTr="004523EF">
        <w:trPr>
          <w:trHeight w:val="285"/>
        </w:trPr>
        <w:tc>
          <w:tcPr>
            <w:tcW w:w="2267" w:type="dxa"/>
            <w:vMerge/>
            <w:shd w:val="clear" w:color="auto" w:fill="auto"/>
            <w:vAlign w:val="center"/>
          </w:tcPr>
          <w:p w:rsidR="001D075D" w:rsidRPr="004F763E" w:rsidRDefault="001D075D" w:rsidP="009E39FF">
            <w:pPr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75D" w:rsidRPr="004F763E" w:rsidRDefault="001D075D" w:rsidP="007F57EC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F763E">
              <w:rPr>
                <w:rFonts w:eastAsia="Times New Roman" w:cs="Arial"/>
                <w:sz w:val="20"/>
                <w:szCs w:val="20"/>
                <w:lang w:eastAsia="fr-FR"/>
              </w:rPr>
              <w:t>… de 1 à 3.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1D075D" w:rsidRPr="004F763E" w:rsidRDefault="001D075D" w:rsidP="000E5EF6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F763E">
              <w:rPr>
                <w:rFonts w:eastAsia="Times New Roman" w:cs="Arial"/>
                <w:sz w:val="20"/>
                <w:szCs w:val="20"/>
                <w:lang w:eastAsia="fr-FR"/>
              </w:rPr>
              <w:t>… de 1 à 4.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1D075D" w:rsidRPr="004F763E" w:rsidRDefault="001D075D" w:rsidP="009E39FF">
            <w:pPr>
              <w:pStyle w:val="Default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fr-FR"/>
              </w:rPr>
            </w:pPr>
            <w:r w:rsidRPr="004F763E"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fr-FR"/>
              </w:rPr>
              <w:t>… de 1 à 5.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075D" w:rsidRPr="004F763E" w:rsidRDefault="001D075D" w:rsidP="00DD71A5">
            <w:pPr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… de 1 à 6 éléments.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1D075D" w:rsidRPr="004F763E" w:rsidRDefault="001D075D" w:rsidP="00DD71A5">
            <w:pPr>
              <w:rPr>
                <w:b/>
                <w:sz w:val="20"/>
                <w:szCs w:val="20"/>
              </w:rPr>
            </w:pPr>
          </w:p>
        </w:tc>
      </w:tr>
      <w:tr w:rsidR="004F763E" w:rsidRPr="004F763E" w:rsidTr="004523EF">
        <w:trPr>
          <w:trHeight w:val="863"/>
        </w:trPr>
        <w:tc>
          <w:tcPr>
            <w:tcW w:w="2267" w:type="dxa"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Utiliser le nombre pour désigner un rang, une position.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0E5EF6" w:rsidRPr="004F763E" w:rsidRDefault="000E5EF6" w:rsidP="002023B9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Utiliser les adjectifs numéraux ordinaux (« premier », « dernier », etc.) dans des situations de vie de la classe (appel, rang, jeux).</w:t>
            </w:r>
          </w:p>
        </w:tc>
        <w:tc>
          <w:tcPr>
            <w:tcW w:w="8432" w:type="dxa"/>
            <w:gridSpan w:val="4"/>
            <w:shd w:val="clear" w:color="auto" w:fill="auto"/>
            <w:vAlign w:val="center"/>
          </w:tcPr>
          <w:p w:rsidR="000E5EF6" w:rsidRPr="004F763E" w:rsidRDefault="000E5EF6" w:rsidP="000153A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SP6. Utiliser le nombre pour exprimer la position d’un objet ou d’une personne dans un jeu, dans une situation organisée, sur un rang ou pour comparer des positions.</w:t>
            </w:r>
          </w:p>
        </w:tc>
      </w:tr>
      <w:tr w:rsidR="004F763E" w:rsidRPr="004F763E" w:rsidTr="004523EF">
        <w:trPr>
          <w:trHeight w:val="685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i/>
                <w:sz w:val="24"/>
                <w:szCs w:val="24"/>
              </w:rPr>
            </w:pPr>
            <w:r w:rsidRPr="004F763E">
              <w:rPr>
                <w:rFonts w:cs="Tahoma"/>
                <w:i/>
                <w:sz w:val="24"/>
                <w:szCs w:val="24"/>
              </w:rPr>
              <w:t>Construire des premiers savoirs et savoir-faire avec rigueur.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EF6" w:rsidRPr="004F763E" w:rsidRDefault="000E5EF6" w:rsidP="00CA2C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Repérer les nombres qui suivent et qui précèdent en s’aidant d’une suite numérique écrite.</w:t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0E5EF6" w:rsidRPr="004F763E" w:rsidRDefault="000E5EF6" w:rsidP="00CA2CB9">
            <w:pPr>
              <w:rPr>
                <w:rFonts w:cs="Tahoma"/>
                <w:sz w:val="20"/>
                <w:szCs w:val="20"/>
              </w:rPr>
            </w:pPr>
            <w:r w:rsidRPr="004F763E">
              <w:rPr>
                <w:rFonts w:eastAsia="Times New Roman" w:cs="Arial"/>
                <w:sz w:val="20"/>
                <w:szCs w:val="20"/>
                <w:lang w:eastAsia="fr-FR"/>
              </w:rPr>
              <w:t>Commencer à comprendre que tout nombre s’obtient en ajoutant un au nombre précédent et que cela correspond à l’ajout d’une unité à la quantité précédente.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0E5EF6" w:rsidRPr="004F763E" w:rsidRDefault="000E5EF6" w:rsidP="009B7D7E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SP7.Dire la suite orale des nombres. Aller plus loin, </w:t>
            </w:r>
            <w:r w:rsidRPr="004F763E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en collectif puis en individuel.</w:t>
            </w:r>
          </w:p>
        </w:tc>
      </w:tr>
      <w:tr w:rsidR="004F763E" w:rsidRPr="004F763E" w:rsidTr="004523EF">
        <w:trPr>
          <w:trHeight w:val="946"/>
        </w:trPr>
        <w:tc>
          <w:tcPr>
            <w:tcW w:w="2267" w:type="dxa"/>
            <w:vMerge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13751" w:type="dxa"/>
            <w:gridSpan w:val="7"/>
            <w:shd w:val="clear" w:color="auto" w:fill="auto"/>
            <w:vAlign w:val="center"/>
          </w:tcPr>
          <w:p w:rsidR="000E5EF6" w:rsidRPr="004F763E" w:rsidRDefault="001D075D" w:rsidP="00411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 xml:space="preserve">SP8. </w:t>
            </w:r>
            <w:r w:rsidR="000E5EF6" w:rsidRPr="004F763E">
              <w:rPr>
                <w:b/>
                <w:sz w:val="20"/>
                <w:szCs w:val="20"/>
              </w:rPr>
              <w:t>Lire les nombres écrits en chiffres jusqu’à…</w:t>
            </w:r>
          </w:p>
          <w:p w:rsidR="000E5EF6" w:rsidRPr="004F763E" w:rsidRDefault="001D075D" w:rsidP="00CA2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 xml:space="preserve">SP9. </w:t>
            </w:r>
            <w:r w:rsidR="000E5EF6" w:rsidRPr="004F763E">
              <w:rPr>
                <w:b/>
                <w:sz w:val="20"/>
                <w:szCs w:val="20"/>
              </w:rPr>
              <w:t>Produire une représentation (dessin, doigts, …) pour garder en mémoire et communiquer une quantité jusqu’à…</w:t>
            </w:r>
          </w:p>
          <w:p w:rsidR="000E5EF6" w:rsidRPr="004F763E" w:rsidRDefault="001D075D" w:rsidP="00411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 xml:space="preserve">SP10. </w:t>
            </w:r>
            <w:r w:rsidR="000E5EF6" w:rsidRPr="004F763E">
              <w:rPr>
                <w:b/>
                <w:sz w:val="20"/>
                <w:szCs w:val="20"/>
              </w:rPr>
              <w:t>Utiliser différentes représentations usuelles (cartes à jouer, dés, dominos,…) jusqu’à…</w:t>
            </w:r>
          </w:p>
        </w:tc>
      </w:tr>
      <w:tr w:rsidR="004F763E" w:rsidRPr="004F763E" w:rsidTr="004523EF">
        <w:trPr>
          <w:trHeight w:val="280"/>
        </w:trPr>
        <w:tc>
          <w:tcPr>
            <w:tcW w:w="2267" w:type="dxa"/>
            <w:vMerge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E5EF6" w:rsidRPr="004F763E" w:rsidRDefault="000E5EF6" w:rsidP="00CA2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 3.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…4.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5EF6" w:rsidRPr="004F763E" w:rsidRDefault="000E5EF6" w:rsidP="002023B9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4F763E">
              <w:rPr>
                <w:sz w:val="20"/>
                <w:szCs w:val="20"/>
              </w:rPr>
              <w:t>… 5.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0E5EF6" w:rsidRPr="004F763E" w:rsidRDefault="000E5EF6" w:rsidP="00227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… 6.</w:t>
            </w:r>
          </w:p>
        </w:tc>
      </w:tr>
    </w:tbl>
    <w:p w:rsidR="004F763E" w:rsidRPr="004F763E" w:rsidRDefault="004F763E" w:rsidP="004F763E">
      <w:pPr>
        <w:spacing w:after="0"/>
        <w:rPr>
          <w:sz w:val="32"/>
          <w:szCs w:val="32"/>
        </w:rPr>
      </w:pPr>
      <w:r w:rsidRPr="004F763E">
        <w:rPr>
          <w:rFonts w:cs="PereCastor"/>
          <w:b/>
          <w:sz w:val="32"/>
          <w:szCs w:val="32"/>
        </w:rPr>
        <w:lastRenderedPageBreak/>
        <w:t>Moyenne Section</w:t>
      </w:r>
      <w:r w:rsidRPr="004F763E">
        <w:rPr>
          <w:rFonts w:cs="PereCastor"/>
          <w:sz w:val="32"/>
          <w:szCs w:val="32"/>
        </w:rPr>
        <w:t xml:space="preserve"> – Construire les premiers outils pour structurer sa pensée</w:t>
      </w:r>
    </w:p>
    <w:p w:rsidR="009C319B" w:rsidRPr="004F763E" w:rsidRDefault="009C319B" w:rsidP="009C319B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  <w:r w:rsidRPr="004F763E">
        <w:rPr>
          <w:rFonts w:cs="PereCastor"/>
          <w:b/>
          <w:sz w:val="18"/>
          <w:szCs w:val="18"/>
        </w:rPr>
        <w:t>Ce qui est attendu des enfants à la fin de l’école maternelle :</w:t>
      </w:r>
    </w:p>
    <w:p w:rsidR="00941109" w:rsidRPr="004F763E" w:rsidRDefault="00941109" w:rsidP="00941109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Classer des objets en fonction de caractéristiques liées à leur forme. Savoir nommer quelques formes planes (carré, triangle, cercle ou disque, rectangle) et reconnaître quelques solides (cube, pyramide, boule, cylindre).</w:t>
      </w:r>
    </w:p>
    <w:p w:rsidR="00941109" w:rsidRPr="004F763E" w:rsidRDefault="00941109" w:rsidP="00941109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Classer ou ranger des objets selon un critère de longueur ou de masse ou de contenance.</w:t>
      </w:r>
    </w:p>
    <w:p w:rsidR="00941109" w:rsidRPr="004F763E" w:rsidRDefault="00941109" w:rsidP="00941109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Reproduire un assemblage à partir d’un modèle (puzzle, pavage, assemblage de solides).</w:t>
      </w:r>
    </w:p>
    <w:p w:rsidR="00941109" w:rsidRPr="004F763E" w:rsidRDefault="00941109" w:rsidP="00941109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>Reproduire, dessiner des formes planes.</w:t>
      </w:r>
    </w:p>
    <w:p w:rsidR="00941109" w:rsidRPr="004F763E" w:rsidRDefault="00941109" w:rsidP="00941109">
      <w:pPr>
        <w:spacing w:after="0" w:line="240" w:lineRule="auto"/>
        <w:jc w:val="both"/>
        <w:rPr>
          <w:rFonts w:cs="Arial"/>
          <w:sz w:val="18"/>
          <w:szCs w:val="18"/>
        </w:rPr>
      </w:pPr>
      <w:r w:rsidRPr="004F763E">
        <w:rPr>
          <w:rFonts w:cs="PereCastor"/>
          <w:sz w:val="18"/>
          <w:szCs w:val="18"/>
        </w:rPr>
        <w:sym w:font="Wingdings" w:char="F0FE"/>
      </w:r>
      <w:r w:rsidRPr="004F763E">
        <w:rPr>
          <w:rFonts w:cs="PereCastor"/>
          <w:sz w:val="18"/>
          <w:szCs w:val="18"/>
        </w:rPr>
        <w:t xml:space="preserve"> </w:t>
      </w:r>
      <w:r w:rsidRPr="004F763E">
        <w:rPr>
          <w:rFonts w:cs="Arial"/>
          <w:sz w:val="18"/>
          <w:szCs w:val="18"/>
        </w:rPr>
        <w:t xml:space="preserve">Identifier le principe d’organisation d’un algorithme et poursuivre son application. </w:t>
      </w:r>
    </w:p>
    <w:p w:rsidR="00BE436E" w:rsidRPr="004F763E" w:rsidRDefault="00BE436E" w:rsidP="00BE436E">
      <w:pPr>
        <w:spacing w:after="0"/>
        <w:ind w:left="9639"/>
        <w:jc w:val="center"/>
        <w:rPr>
          <w:rFonts w:cs="PereCastor"/>
        </w:rPr>
      </w:pPr>
    </w:p>
    <w:tbl>
      <w:tblPr>
        <w:tblStyle w:val="Grilledutableau"/>
        <w:tblW w:w="16018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694"/>
        <w:gridCol w:w="2693"/>
        <w:gridCol w:w="3260"/>
      </w:tblGrid>
      <w:tr w:rsidR="004F763E" w:rsidRPr="004F763E" w:rsidTr="004523EF">
        <w:trPr>
          <w:trHeight w:val="598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BE436E" w:rsidRPr="004F763E" w:rsidRDefault="00BE436E" w:rsidP="00BE436E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4F763E">
              <w:rPr>
                <w:rFonts w:cs="PereCastor"/>
                <w:b/>
                <w:i/>
                <w:sz w:val="32"/>
                <w:szCs w:val="32"/>
              </w:rPr>
              <w:t>Objectif n°2 :</w:t>
            </w:r>
            <w:r w:rsidRPr="004F763E">
              <w:rPr>
                <w:rFonts w:cs="PereCastor"/>
                <w:b/>
                <w:sz w:val="32"/>
                <w:szCs w:val="32"/>
              </w:rPr>
              <w:t xml:space="preserve"> Explorer des formes,</w:t>
            </w:r>
            <w:bookmarkStart w:id="0" w:name="_GoBack"/>
            <w:bookmarkEnd w:id="0"/>
            <w:r w:rsidRPr="004F763E">
              <w:rPr>
                <w:rFonts w:cs="PereCastor"/>
                <w:b/>
                <w:sz w:val="32"/>
                <w:szCs w:val="32"/>
              </w:rPr>
              <w:t xml:space="preserve"> des grandeurs, des suites organisées.</w:t>
            </w:r>
          </w:p>
        </w:tc>
      </w:tr>
      <w:tr w:rsidR="004F763E" w:rsidRPr="004F763E" w:rsidTr="004523EF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:rsidR="00BE436E" w:rsidRPr="004F763E" w:rsidRDefault="00BE436E" w:rsidP="002023B9">
            <w:pPr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436E" w:rsidRPr="004F763E" w:rsidRDefault="00BE436E" w:rsidP="002023B9">
            <w:pPr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36E" w:rsidRPr="004F763E" w:rsidRDefault="00BE436E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36E" w:rsidRPr="004F763E" w:rsidRDefault="00BE436E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436E" w:rsidRPr="004F763E" w:rsidRDefault="00BE436E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36E" w:rsidRPr="004F763E" w:rsidRDefault="00BE436E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4F763E">
              <w:rPr>
                <w:rFonts w:cs="Tahoma"/>
                <w:b/>
                <w:szCs w:val="20"/>
              </w:rPr>
              <w:t>Période 5</w:t>
            </w:r>
          </w:p>
        </w:tc>
      </w:tr>
      <w:tr w:rsidR="004F763E" w:rsidRPr="004F763E" w:rsidTr="004523EF">
        <w:trPr>
          <w:trHeight w:val="2721"/>
        </w:trPr>
        <w:tc>
          <w:tcPr>
            <w:tcW w:w="2268" w:type="dxa"/>
            <w:shd w:val="clear" w:color="auto" w:fill="auto"/>
            <w:vAlign w:val="center"/>
          </w:tcPr>
          <w:p w:rsidR="00BC3C4C" w:rsidRPr="004F763E" w:rsidRDefault="00BC3C4C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i/>
                <w:sz w:val="24"/>
                <w:szCs w:val="24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Etudier les formes planes et les solides.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Reconnaître par analogie des formes simples : cercle, carré, triangle,…</w:t>
            </w:r>
          </w:p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BC3C4C" w:rsidRPr="004F763E" w:rsidRDefault="00BC3C4C" w:rsidP="002D60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Identifier et nommer une forme simple : le cercle.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Identifier des critères pour différencier ces formes (réinvestir les caractéristiques liés à la forme : point, arrondi, droit).</w:t>
            </w:r>
          </w:p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BC3C4C" w:rsidRPr="004F763E" w:rsidRDefault="00BC3C4C" w:rsidP="00A8571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Identifier et nommer des formes simples : le cercle et le carré.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Associer différentes représentations (photo, dessin) à la forme.</w:t>
            </w:r>
          </w:p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BC3C4C" w:rsidRPr="004F763E" w:rsidRDefault="00372D80" w:rsidP="00F9472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SP11. </w:t>
            </w:r>
            <w:r w:rsidR="00BC3C4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Identifier et nommer des formes simples : le rond, le carré et le triangle.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BC3C4C" w:rsidRPr="004F763E" w:rsidRDefault="00372D80" w:rsidP="00BC3C4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SP12. </w:t>
            </w:r>
            <w:r w:rsidR="00666F03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Différencier des formes</w:t>
            </w:r>
            <w:r w:rsidR="00BC3C4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</w:t>
            </w:r>
          </w:p>
          <w:p w:rsidR="00BC3C4C" w:rsidRPr="004F763E" w:rsidRDefault="00BC3C4C" w:rsidP="00F9472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F846BC" w:rsidRPr="004F763E" w:rsidRDefault="00372D80" w:rsidP="00F846B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SP13. </w:t>
            </w:r>
            <w:r w:rsidR="00BC3C4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Représenter certaines formes</w:t>
            </w:r>
            <w:r w:rsidR="00BB0CBE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les plus simples</w:t>
            </w:r>
            <w:r w:rsidR="00BC3C4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</w:t>
            </w:r>
          </w:p>
          <w:p w:rsidR="00BC3C4C" w:rsidRPr="004F763E" w:rsidRDefault="00BC3C4C" w:rsidP="00A5138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4F763E" w:rsidRPr="004F763E" w:rsidTr="004523EF">
        <w:trPr>
          <w:trHeight w:val="138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51386" w:rsidRPr="004F763E" w:rsidRDefault="00A51386" w:rsidP="00F9472F">
            <w:pPr>
              <w:autoSpaceDE w:val="0"/>
              <w:autoSpaceDN w:val="0"/>
              <w:adjustRightInd w:val="0"/>
              <w:jc w:val="center"/>
              <w:rPr>
                <w:rFonts w:cs="Tahoma"/>
                <w:i/>
                <w:sz w:val="24"/>
                <w:szCs w:val="24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Aborder quelques grandeurs.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1386" w:rsidRPr="004F763E" w:rsidRDefault="00A51386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Comparer 2 objets en fonction de leur longueur.</w:t>
            </w:r>
          </w:p>
          <w:p w:rsidR="00A51386" w:rsidRPr="004F763E" w:rsidRDefault="00A51386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51386" w:rsidRPr="004F763E" w:rsidRDefault="00A51386" w:rsidP="0037703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Utiliser les termes « long » et « court ».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A51386" w:rsidRPr="004F763E" w:rsidRDefault="00A51386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Comparer2 ou 3 objets en fonction de leur taille.</w:t>
            </w:r>
          </w:p>
          <w:p w:rsidR="00A51386" w:rsidRPr="004F763E" w:rsidRDefault="00A51386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51386" w:rsidRPr="004F763E" w:rsidRDefault="00A51386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Utiliser les termes « plus long », « plus court», « moins long ».</w:t>
            </w:r>
          </w:p>
          <w:p w:rsidR="00A51386" w:rsidRPr="004F763E" w:rsidRDefault="00A51386" w:rsidP="00F947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51386" w:rsidRPr="004F763E" w:rsidRDefault="00A51386" w:rsidP="009C5690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color w:val="auto"/>
                <w:sz w:val="20"/>
                <w:szCs w:val="20"/>
              </w:rPr>
              <w:t>Ranger 3 objets en fonction de leur taille.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51386" w:rsidRPr="004F763E" w:rsidRDefault="00372D80" w:rsidP="00F846BC">
            <w:pPr>
              <w:pStyle w:val="Default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SP1</w:t>
            </w:r>
            <w:r w:rsidR="00F846B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  <w:r w:rsidR="00A51386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 Ranger au moins 4 objets selon leur longueur.</w:t>
            </w:r>
          </w:p>
        </w:tc>
      </w:tr>
      <w:tr w:rsidR="004F763E" w:rsidRPr="004F763E" w:rsidTr="004523EF">
        <w:trPr>
          <w:trHeight w:val="844"/>
        </w:trPr>
        <w:tc>
          <w:tcPr>
            <w:tcW w:w="2268" w:type="dxa"/>
            <w:vMerge/>
            <w:shd w:val="clear" w:color="auto" w:fill="auto"/>
            <w:vAlign w:val="center"/>
          </w:tcPr>
          <w:p w:rsidR="00A51386" w:rsidRPr="004F763E" w:rsidRDefault="00A51386" w:rsidP="00F947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13750" w:type="dxa"/>
            <w:gridSpan w:val="5"/>
            <w:shd w:val="clear" w:color="auto" w:fill="auto"/>
            <w:vAlign w:val="center"/>
          </w:tcPr>
          <w:p w:rsidR="00A51386" w:rsidRPr="004F763E" w:rsidRDefault="00372D80" w:rsidP="00F9472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SP1</w:t>
            </w:r>
            <w:r w:rsidR="00F846B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</w:t>
            </w: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</w:t>
            </w:r>
            <w:r w:rsidR="00A51386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Comparer des objets du point de vue de la masse et utiliser les termes « lourd » et « léger ».</w:t>
            </w:r>
          </w:p>
          <w:p w:rsidR="00A51386" w:rsidRPr="004F763E" w:rsidRDefault="00F846BC" w:rsidP="00F9472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SP16</w:t>
            </w:r>
            <w:r w:rsidR="00372D80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</w:t>
            </w:r>
            <w:r w:rsidR="00A51386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Manipuler des contenants et utiliser les termes « vide», « rempli » et « plein ».</w:t>
            </w:r>
          </w:p>
        </w:tc>
      </w:tr>
      <w:tr w:rsidR="004F763E" w:rsidRPr="004F763E" w:rsidTr="004523EF">
        <w:trPr>
          <w:trHeight w:val="530"/>
        </w:trPr>
        <w:tc>
          <w:tcPr>
            <w:tcW w:w="2268" w:type="dxa"/>
            <w:shd w:val="clear" w:color="auto" w:fill="auto"/>
            <w:vAlign w:val="center"/>
          </w:tcPr>
          <w:p w:rsidR="00A51386" w:rsidRPr="004F763E" w:rsidRDefault="00A51386" w:rsidP="000010F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Reproduire un assemblage.</w:t>
            </w:r>
          </w:p>
        </w:tc>
        <w:tc>
          <w:tcPr>
            <w:tcW w:w="13750" w:type="dxa"/>
            <w:gridSpan w:val="5"/>
            <w:shd w:val="clear" w:color="auto" w:fill="auto"/>
            <w:vAlign w:val="center"/>
          </w:tcPr>
          <w:p w:rsidR="00A51386" w:rsidRPr="004F763E" w:rsidRDefault="00A51386" w:rsidP="00491417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</w:t>
            </w:r>
            <w:r w:rsidR="00F846B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17</w:t>
            </w: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Réaliser des puzzles de plus en plus complexes (complexité de l’image, nombre de pièces,…)</w:t>
            </w:r>
          </w:p>
          <w:p w:rsidR="00A51386" w:rsidRPr="004F763E" w:rsidRDefault="00A51386" w:rsidP="00491417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</w:t>
            </w:r>
            <w:r w:rsidR="00F846BC"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18</w:t>
            </w:r>
            <w:r w:rsidRPr="004F76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Réaliser des pavages et assemblages de solides de façon libre et à partir de modèles simples.</w:t>
            </w:r>
          </w:p>
        </w:tc>
      </w:tr>
      <w:tr w:rsidR="004523EF" w:rsidRPr="004F763E" w:rsidTr="004523EF">
        <w:trPr>
          <w:trHeight w:val="530"/>
        </w:trPr>
        <w:tc>
          <w:tcPr>
            <w:tcW w:w="2268" w:type="dxa"/>
            <w:shd w:val="clear" w:color="auto" w:fill="auto"/>
            <w:vAlign w:val="center"/>
          </w:tcPr>
          <w:p w:rsidR="00A51386" w:rsidRPr="004F763E" w:rsidRDefault="00A51386" w:rsidP="00AE1AA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4"/>
                <w:szCs w:val="24"/>
                <w:lang w:eastAsia="fr-FR"/>
              </w:rPr>
            </w:pPr>
            <w:r w:rsidRPr="004F763E">
              <w:rPr>
                <w:rFonts w:eastAsia="Times New Roman" w:cs="Arial"/>
                <w:i/>
                <w:sz w:val="24"/>
                <w:szCs w:val="24"/>
                <w:lang w:eastAsia="fr-FR"/>
              </w:rPr>
              <w:t>Organiser des suites d’objets.</w:t>
            </w:r>
          </w:p>
        </w:tc>
        <w:tc>
          <w:tcPr>
            <w:tcW w:w="13750" w:type="dxa"/>
            <w:gridSpan w:val="5"/>
            <w:shd w:val="clear" w:color="auto" w:fill="auto"/>
            <w:vAlign w:val="center"/>
          </w:tcPr>
          <w:p w:rsidR="00A51386" w:rsidRPr="004F763E" w:rsidRDefault="00F846BC" w:rsidP="00DD7B2A">
            <w:pPr>
              <w:rPr>
                <w:b/>
                <w:sz w:val="20"/>
                <w:szCs w:val="20"/>
              </w:rPr>
            </w:pPr>
            <w:r w:rsidRPr="004F763E">
              <w:rPr>
                <w:b/>
                <w:sz w:val="20"/>
                <w:szCs w:val="20"/>
              </w:rPr>
              <w:t>SP19</w:t>
            </w:r>
            <w:r w:rsidR="00A51386" w:rsidRPr="004F763E">
              <w:rPr>
                <w:b/>
                <w:sz w:val="20"/>
                <w:szCs w:val="20"/>
              </w:rPr>
              <w:t xml:space="preserve">. Identifier le principe d’organisation d’un algorithme et poursuivre son application. </w:t>
            </w:r>
          </w:p>
        </w:tc>
      </w:tr>
    </w:tbl>
    <w:p w:rsidR="009171EF" w:rsidRPr="004F763E" w:rsidRDefault="009171EF" w:rsidP="00372D80">
      <w:pPr>
        <w:spacing w:after="0" w:line="240" w:lineRule="auto"/>
        <w:rPr>
          <w:rFonts w:eastAsia="Times New Roman" w:cs="Arial"/>
          <w:sz w:val="30"/>
          <w:szCs w:val="30"/>
          <w:lang w:eastAsia="fr-FR"/>
        </w:rPr>
      </w:pPr>
    </w:p>
    <w:sectPr w:rsidR="009171EF" w:rsidRPr="004F763E" w:rsidSect="00DA5BD7">
      <w:footerReference w:type="default" r:id="rId8"/>
      <w:pgSz w:w="16838" w:h="11906" w:orient="landscape"/>
      <w:pgMar w:top="567" w:right="567" w:bottom="142" w:left="426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4B" w:rsidRDefault="004F394B" w:rsidP="00094734">
      <w:pPr>
        <w:spacing w:after="0" w:line="240" w:lineRule="auto"/>
      </w:pPr>
      <w:r>
        <w:separator/>
      </w:r>
    </w:p>
  </w:endnote>
  <w:endnote w:type="continuationSeparator" w:id="0">
    <w:p w:rsidR="004F394B" w:rsidRDefault="004F394B" w:rsidP="0009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Cast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34" w:rsidRPr="00094734" w:rsidRDefault="00094734">
    <w:pPr>
      <w:pStyle w:val="Pieddepage"/>
      <w:rPr>
        <w:i/>
      </w:rPr>
    </w:pPr>
    <w:r w:rsidRPr="00F46954">
      <w:rPr>
        <w:i/>
      </w:rPr>
      <w:t>D’après le B</w:t>
    </w:r>
    <w:r>
      <w:rPr>
        <w:i/>
      </w:rPr>
      <w:t>.</w:t>
    </w:r>
    <w:r w:rsidRPr="00F46954">
      <w:rPr>
        <w:i/>
      </w:rPr>
      <w:t>O</w:t>
    </w:r>
    <w:r>
      <w:rPr>
        <w:i/>
      </w:rPr>
      <w:t>.</w:t>
    </w:r>
    <w:r w:rsidRPr="00F46954">
      <w:rPr>
        <w:i/>
      </w:rPr>
      <w:t xml:space="preserve"> spécial du 26 mars 2015</w:t>
    </w:r>
  </w:p>
  <w:p w:rsidR="00094734" w:rsidRDefault="000947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4B" w:rsidRDefault="004F394B" w:rsidP="00094734">
      <w:pPr>
        <w:spacing w:after="0" w:line="240" w:lineRule="auto"/>
      </w:pPr>
      <w:r>
        <w:separator/>
      </w:r>
    </w:p>
  </w:footnote>
  <w:footnote w:type="continuationSeparator" w:id="0">
    <w:p w:rsidR="004F394B" w:rsidRDefault="004F394B" w:rsidP="0009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5C"/>
    <w:multiLevelType w:val="hybridMultilevel"/>
    <w:tmpl w:val="73A0285C"/>
    <w:lvl w:ilvl="0" w:tplc="93048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171A"/>
    <w:multiLevelType w:val="hybridMultilevel"/>
    <w:tmpl w:val="DA2C42F4"/>
    <w:lvl w:ilvl="0" w:tplc="B0068C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E8"/>
    <w:rsid w:val="000010F8"/>
    <w:rsid w:val="0000264A"/>
    <w:rsid w:val="00002A6D"/>
    <w:rsid w:val="00005322"/>
    <w:rsid w:val="00011EF0"/>
    <w:rsid w:val="000153A2"/>
    <w:rsid w:val="00021040"/>
    <w:rsid w:val="000221A3"/>
    <w:rsid w:val="00026428"/>
    <w:rsid w:val="00027902"/>
    <w:rsid w:val="00030187"/>
    <w:rsid w:val="000356B5"/>
    <w:rsid w:val="00050888"/>
    <w:rsid w:val="000560FD"/>
    <w:rsid w:val="0007081D"/>
    <w:rsid w:val="0007318F"/>
    <w:rsid w:val="00073F3F"/>
    <w:rsid w:val="00084255"/>
    <w:rsid w:val="000928CF"/>
    <w:rsid w:val="00094734"/>
    <w:rsid w:val="00094820"/>
    <w:rsid w:val="000B1D49"/>
    <w:rsid w:val="000B2C05"/>
    <w:rsid w:val="000B3F9C"/>
    <w:rsid w:val="000B4520"/>
    <w:rsid w:val="000E14EF"/>
    <w:rsid w:val="000E2B42"/>
    <w:rsid w:val="000E31FE"/>
    <w:rsid w:val="000E5EF6"/>
    <w:rsid w:val="000F18DE"/>
    <w:rsid w:val="00103E44"/>
    <w:rsid w:val="001047E0"/>
    <w:rsid w:val="00106DDC"/>
    <w:rsid w:val="00113749"/>
    <w:rsid w:val="00114813"/>
    <w:rsid w:val="00120288"/>
    <w:rsid w:val="0012164A"/>
    <w:rsid w:val="001238DB"/>
    <w:rsid w:val="00126749"/>
    <w:rsid w:val="00127186"/>
    <w:rsid w:val="0013028B"/>
    <w:rsid w:val="00143A03"/>
    <w:rsid w:val="00150CDB"/>
    <w:rsid w:val="00154395"/>
    <w:rsid w:val="00161305"/>
    <w:rsid w:val="00165758"/>
    <w:rsid w:val="00165E80"/>
    <w:rsid w:val="00176F62"/>
    <w:rsid w:val="00180C0B"/>
    <w:rsid w:val="00181FEE"/>
    <w:rsid w:val="00183569"/>
    <w:rsid w:val="001863BA"/>
    <w:rsid w:val="001870AC"/>
    <w:rsid w:val="00196419"/>
    <w:rsid w:val="00196ADC"/>
    <w:rsid w:val="001A221A"/>
    <w:rsid w:val="001A33A1"/>
    <w:rsid w:val="001A74B6"/>
    <w:rsid w:val="001B4247"/>
    <w:rsid w:val="001B4EBC"/>
    <w:rsid w:val="001B5330"/>
    <w:rsid w:val="001B7304"/>
    <w:rsid w:val="001B7B93"/>
    <w:rsid w:val="001C19DA"/>
    <w:rsid w:val="001C3B2B"/>
    <w:rsid w:val="001C7197"/>
    <w:rsid w:val="001D075D"/>
    <w:rsid w:val="001D30FB"/>
    <w:rsid w:val="001D3A98"/>
    <w:rsid w:val="001F2C10"/>
    <w:rsid w:val="001F2E83"/>
    <w:rsid w:val="0021550C"/>
    <w:rsid w:val="00227D36"/>
    <w:rsid w:val="00246C31"/>
    <w:rsid w:val="00265519"/>
    <w:rsid w:val="00267D83"/>
    <w:rsid w:val="002834A0"/>
    <w:rsid w:val="002A6935"/>
    <w:rsid w:val="002A7E0E"/>
    <w:rsid w:val="002B2196"/>
    <w:rsid w:val="002B26A5"/>
    <w:rsid w:val="002B3E99"/>
    <w:rsid w:val="002B67BF"/>
    <w:rsid w:val="002B7035"/>
    <w:rsid w:val="002B746A"/>
    <w:rsid w:val="002C3C7C"/>
    <w:rsid w:val="002C7958"/>
    <w:rsid w:val="002D6025"/>
    <w:rsid w:val="002D6C6E"/>
    <w:rsid w:val="002D7384"/>
    <w:rsid w:val="002E5964"/>
    <w:rsid w:val="002E5BFE"/>
    <w:rsid w:val="002F4743"/>
    <w:rsid w:val="00306935"/>
    <w:rsid w:val="00315EAF"/>
    <w:rsid w:val="003167B9"/>
    <w:rsid w:val="00322F47"/>
    <w:rsid w:val="003236E6"/>
    <w:rsid w:val="00345B94"/>
    <w:rsid w:val="003500BA"/>
    <w:rsid w:val="003548C2"/>
    <w:rsid w:val="00364550"/>
    <w:rsid w:val="00367295"/>
    <w:rsid w:val="003716DA"/>
    <w:rsid w:val="00372D48"/>
    <w:rsid w:val="00372D80"/>
    <w:rsid w:val="00377034"/>
    <w:rsid w:val="00380321"/>
    <w:rsid w:val="003914CF"/>
    <w:rsid w:val="00396406"/>
    <w:rsid w:val="003A1F89"/>
    <w:rsid w:val="003B3702"/>
    <w:rsid w:val="003B495A"/>
    <w:rsid w:val="003B5DEF"/>
    <w:rsid w:val="003C3D20"/>
    <w:rsid w:val="003C53E8"/>
    <w:rsid w:val="003C6AF2"/>
    <w:rsid w:val="003D5CA1"/>
    <w:rsid w:val="003E6D60"/>
    <w:rsid w:val="003F4DCB"/>
    <w:rsid w:val="00400108"/>
    <w:rsid w:val="00401ED9"/>
    <w:rsid w:val="00403057"/>
    <w:rsid w:val="004103A0"/>
    <w:rsid w:val="00411D55"/>
    <w:rsid w:val="00412CFF"/>
    <w:rsid w:val="0041467F"/>
    <w:rsid w:val="00417666"/>
    <w:rsid w:val="00424B14"/>
    <w:rsid w:val="00443B89"/>
    <w:rsid w:val="004523EF"/>
    <w:rsid w:val="0045315B"/>
    <w:rsid w:val="00455985"/>
    <w:rsid w:val="00476DE9"/>
    <w:rsid w:val="00481138"/>
    <w:rsid w:val="00482705"/>
    <w:rsid w:val="00485CD0"/>
    <w:rsid w:val="00491417"/>
    <w:rsid w:val="00493FC4"/>
    <w:rsid w:val="004A7700"/>
    <w:rsid w:val="004B1AB6"/>
    <w:rsid w:val="004B38A0"/>
    <w:rsid w:val="004B4268"/>
    <w:rsid w:val="004C0E96"/>
    <w:rsid w:val="004C1582"/>
    <w:rsid w:val="004C42C0"/>
    <w:rsid w:val="004C5A62"/>
    <w:rsid w:val="004D72CD"/>
    <w:rsid w:val="004E1AB3"/>
    <w:rsid w:val="004E7243"/>
    <w:rsid w:val="004F0564"/>
    <w:rsid w:val="004F394B"/>
    <w:rsid w:val="004F58BA"/>
    <w:rsid w:val="004F763E"/>
    <w:rsid w:val="00507F82"/>
    <w:rsid w:val="00513842"/>
    <w:rsid w:val="005206D4"/>
    <w:rsid w:val="00522207"/>
    <w:rsid w:val="005324AC"/>
    <w:rsid w:val="00541410"/>
    <w:rsid w:val="00550C9E"/>
    <w:rsid w:val="005516F6"/>
    <w:rsid w:val="005540C1"/>
    <w:rsid w:val="00556F1B"/>
    <w:rsid w:val="005608BF"/>
    <w:rsid w:val="005609BB"/>
    <w:rsid w:val="00562896"/>
    <w:rsid w:val="00567368"/>
    <w:rsid w:val="005774A8"/>
    <w:rsid w:val="00595227"/>
    <w:rsid w:val="005A4394"/>
    <w:rsid w:val="005A5CD0"/>
    <w:rsid w:val="005B4913"/>
    <w:rsid w:val="005B7300"/>
    <w:rsid w:val="005C05BF"/>
    <w:rsid w:val="005D047C"/>
    <w:rsid w:val="005D262C"/>
    <w:rsid w:val="005E5C58"/>
    <w:rsid w:val="005F3AB7"/>
    <w:rsid w:val="005F4509"/>
    <w:rsid w:val="00603CDE"/>
    <w:rsid w:val="006245F0"/>
    <w:rsid w:val="00626631"/>
    <w:rsid w:val="00626D0F"/>
    <w:rsid w:val="00633813"/>
    <w:rsid w:val="0064427F"/>
    <w:rsid w:val="00645B96"/>
    <w:rsid w:val="00646FE3"/>
    <w:rsid w:val="00652F33"/>
    <w:rsid w:val="00653C6B"/>
    <w:rsid w:val="00662083"/>
    <w:rsid w:val="0066309F"/>
    <w:rsid w:val="0066690C"/>
    <w:rsid w:val="00666F03"/>
    <w:rsid w:val="00670B1B"/>
    <w:rsid w:val="006856A2"/>
    <w:rsid w:val="00692613"/>
    <w:rsid w:val="006A2373"/>
    <w:rsid w:val="006B09FE"/>
    <w:rsid w:val="006B337F"/>
    <w:rsid w:val="006B4782"/>
    <w:rsid w:val="006D1287"/>
    <w:rsid w:val="006D6834"/>
    <w:rsid w:val="006E4021"/>
    <w:rsid w:val="006E6C54"/>
    <w:rsid w:val="00700D82"/>
    <w:rsid w:val="007041B6"/>
    <w:rsid w:val="00704C2C"/>
    <w:rsid w:val="00711FFC"/>
    <w:rsid w:val="00714CE7"/>
    <w:rsid w:val="0073003E"/>
    <w:rsid w:val="0073187A"/>
    <w:rsid w:val="007355D5"/>
    <w:rsid w:val="00746C27"/>
    <w:rsid w:val="00753EBA"/>
    <w:rsid w:val="00756AB1"/>
    <w:rsid w:val="007609A1"/>
    <w:rsid w:val="007655F3"/>
    <w:rsid w:val="00774ADF"/>
    <w:rsid w:val="00782491"/>
    <w:rsid w:val="00786F24"/>
    <w:rsid w:val="007876CD"/>
    <w:rsid w:val="0079292B"/>
    <w:rsid w:val="00796E61"/>
    <w:rsid w:val="007A17A0"/>
    <w:rsid w:val="007A4DF0"/>
    <w:rsid w:val="007B445F"/>
    <w:rsid w:val="007B76AC"/>
    <w:rsid w:val="007C2E04"/>
    <w:rsid w:val="007E5E42"/>
    <w:rsid w:val="007F57EC"/>
    <w:rsid w:val="0080527D"/>
    <w:rsid w:val="00825664"/>
    <w:rsid w:val="00825DAF"/>
    <w:rsid w:val="008278F7"/>
    <w:rsid w:val="00827974"/>
    <w:rsid w:val="00831928"/>
    <w:rsid w:val="0084068B"/>
    <w:rsid w:val="00840B1C"/>
    <w:rsid w:val="008421A2"/>
    <w:rsid w:val="00847105"/>
    <w:rsid w:val="00850317"/>
    <w:rsid w:val="0086062D"/>
    <w:rsid w:val="00872EED"/>
    <w:rsid w:val="00892446"/>
    <w:rsid w:val="00893076"/>
    <w:rsid w:val="0089442B"/>
    <w:rsid w:val="00895CAA"/>
    <w:rsid w:val="00895E47"/>
    <w:rsid w:val="008A2BEC"/>
    <w:rsid w:val="008A6A55"/>
    <w:rsid w:val="008B56AC"/>
    <w:rsid w:val="008C4D98"/>
    <w:rsid w:val="008D4530"/>
    <w:rsid w:val="008F3DAA"/>
    <w:rsid w:val="00901B42"/>
    <w:rsid w:val="009171EF"/>
    <w:rsid w:val="00917561"/>
    <w:rsid w:val="00923EEF"/>
    <w:rsid w:val="00941109"/>
    <w:rsid w:val="00943C00"/>
    <w:rsid w:val="0094523F"/>
    <w:rsid w:val="0094532F"/>
    <w:rsid w:val="009475F4"/>
    <w:rsid w:val="0097703D"/>
    <w:rsid w:val="009828CD"/>
    <w:rsid w:val="00986DB6"/>
    <w:rsid w:val="009874A9"/>
    <w:rsid w:val="009A0616"/>
    <w:rsid w:val="009A20CB"/>
    <w:rsid w:val="009B3E67"/>
    <w:rsid w:val="009B56F2"/>
    <w:rsid w:val="009B7D7E"/>
    <w:rsid w:val="009C1208"/>
    <w:rsid w:val="009C319B"/>
    <w:rsid w:val="009C5690"/>
    <w:rsid w:val="009D427A"/>
    <w:rsid w:val="009D5F03"/>
    <w:rsid w:val="009D6ADC"/>
    <w:rsid w:val="009F256C"/>
    <w:rsid w:val="009F2D54"/>
    <w:rsid w:val="009F64EF"/>
    <w:rsid w:val="009F6821"/>
    <w:rsid w:val="00A01D33"/>
    <w:rsid w:val="00A061EA"/>
    <w:rsid w:val="00A12852"/>
    <w:rsid w:val="00A2502C"/>
    <w:rsid w:val="00A42AEA"/>
    <w:rsid w:val="00A50910"/>
    <w:rsid w:val="00A51386"/>
    <w:rsid w:val="00A51A66"/>
    <w:rsid w:val="00A53A17"/>
    <w:rsid w:val="00A63B9F"/>
    <w:rsid w:val="00A6535D"/>
    <w:rsid w:val="00A671FF"/>
    <w:rsid w:val="00A741D2"/>
    <w:rsid w:val="00A74403"/>
    <w:rsid w:val="00A76E60"/>
    <w:rsid w:val="00A83AFA"/>
    <w:rsid w:val="00A8571F"/>
    <w:rsid w:val="00A87DC1"/>
    <w:rsid w:val="00A90FEE"/>
    <w:rsid w:val="00AA6C0A"/>
    <w:rsid w:val="00AA75C8"/>
    <w:rsid w:val="00AB3733"/>
    <w:rsid w:val="00AC0DC5"/>
    <w:rsid w:val="00AC6C1D"/>
    <w:rsid w:val="00AD08B1"/>
    <w:rsid w:val="00AD6430"/>
    <w:rsid w:val="00AD694C"/>
    <w:rsid w:val="00AE1AA5"/>
    <w:rsid w:val="00AE64DB"/>
    <w:rsid w:val="00B04700"/>
    <w:rsid w:val="00B14247"/>
    <w:rsid w:val="00B27F70"/>
    <w:rsid w:val="00B312EF"/>
    <w:rsid w:val="00B350C6"/>
    <w:rsid w:val="00B5005B"/>
    <w:rsid w:val="00B605E0"/>
    <w:rsid w:val="00B6181A"/>
    <w:rsid w:val="00B62285"/>
    <w:rsid w:val="00B70F56"/>
    <w:rsid w:val="00B848B1"/>
    <w:rsid w:val="00BA14EC"/>
    <w:rsid w:val="00BB0CBE"/>
    <w:rsid w:val="00BC3C4C"/>
    <w:rsid w:val="00BD2DAE"/>
    <w:rsid w:val="00BD2F75"/>
    <w:rsid w:val="00BD5173"/>
    <w:rsid w:val="00BE0A78"/>
    <w:rsid w:val="00BE436E"/>
    <w:rsid w:val="00BE5014"/>
    <w:rsid w:val="00BF0416"/>
    <w:rsid w:val="00BF2E99"/>
    <w:rsid w:val="00BF4C93"/>
    <w:rsid w:val="00C02C11"/>
    <w:rsid w:val="00C04EE3"/>
    <w:rsid w:val="00C05794"/>
    <w:rsid w:val="00C13327"/>
    <w:rsid w:val="00C267D5"/>
    <w:rsid w:val="00C268C9"/>
    <w:rsid w:val="00C27891"/>
    <w:rsid w:val="00C41F40"/>
    <w:rsid w:val="00C45578"/>
    <w:rsid w:val="00C610B0"/>
    <w:rsid w:val="00C74893"/>
    <w:rsid w:val="00C83104"/>
    <w:rsid w:val="00C83D38"/>
    <w:rsid w:val="00CA2CB9"/>
    <w:rsid w:val="00CA3A77"/>
    <w:rsid w:val="00CD3324"/>
    <w:rsid w:val="00CE7034"/>
    <w:rsid w:val="00CF0902"/>
    <w:rsid w:val="00CF55BE"/>
    <w:rsid w:val="00D113E6"/>
    <w:rsid w:val="00D16F6B"/>
    <w:rsid w:val="00D20C43"/>
    <w:rsid w:val="00D2117B"/>
    <w:rsid w:val="00D34808"/>
    <w:rsid w:val="00D57505"/>
    <w:rsid w:val="00D575FF"/>
    <w:rsid w:val="00D62388"/>
    <w:rsid w:val="00D624CE"/>
    <w:rsid w:val="00D70FD2"/>
    <w:rsid w:val="00D96FA0"/>
    <w:rsid w:val="00DA0758"/>
    <w:rsid w:val="00DA5BD7"/>
    <w:rsid w:val="00DA5CC0"/>
    <w:rsid w:val="00DA62AB"/>
    <w:rsid w:val="00DA6DFD"/>
    <w:rsid w:val="00DB314A"/>
    <w:rsid w:val="00DC0854"/>
    <w:rsid w:val="00DC599C"/>
    <w:rsid w:val="00DD4BE3"/>
    <w:rsid w:val="00DD71A5"/>
    <w:rsid w:val="00DD7B2A"/>
    <w:rsid w:val="00DE1083"/>
    <w:rsid w:val="00DE4FCB"/>
    <w:rsid w:val="00E03363"/>
    <w:rsid w:val="00E040E1"/>
    <w:rsid w:val="00E12B75"/>
    <w:rsid w:val="00E1337D"/>
    <w:rsid w:val="00E13599"/>
    <w:rsid w:val="00E14A4B"/>
    <w:rsid w:val="00E22FAF"/>
    <w:rsid w:val="00E302A3"/>
    <w:rsid w:val="00E31987"/>
    <w:rsid w:val="00E423E7"/>
    <w:rsid w:val="00E440C5"/>
    <w:rsid w:val="00E52282"/>
    <w:rsid w:val="00E639D1"/>
    <w:rsid w:val="00E71186"/>
    <w:rsid w:val="00E72C3F"/>
    <w:rsid w:val="00E73052"/>
    <w:rsid w:val="00E73FD3"/>
    <w:rsid w:val="00E76740"/>
    <w:rsid w:val="00E76C17"/>
    <w:rsid w:val="00EA6FD3"/>
    <w:rsid w:val="00EB0EB1"/>
    <w:rsid w:val="00EB28DE"/>
    <w:rsid w:val="00EB2B09"/>
    <w:rsid w:val="00EB47E8"/>
    <w:rsid w:val="00EC2553"/>
    <w:rsid w:val="00EC4875"/>
    <w:rsid w:val="00EC50B7"/>
    <w:rsid w:val="00ED1B98"/>
    <w:rsid w:val="00ED3F1B"/>
    <w:rsid w:val="00EF5294"/>
    <w:rsid w:val="00EF7766"/>
    <w:rsid w:val="00F02155"/>
    <w:rsid w:val="00F02204"/>
    <w:rsid w:val="00F0504F"/>
    <w:rsid w:val="00F060D1"/>
    <w:rsid w:val="00F07D02"/>
    <w:rsid w:val="00F07DD6"/>
    <w:rsid w:val="00F108BC"/>
    <w:rsid w:val="00F17DBD"/>
    <w:rsid w:val="00F23586"/>
    <w:rsid w:val="00F32E50"/>
    <w:rsid w:val="00F50042"/>
    <w:rsid w:val="00F53E9B"/>
    <w:rsid w:val="00F846BC"/>
    <w:rsid w:val="00F85DC4"/>
    <w:rsid w:val="00FA1CD7"/>
    <w:rsid w:val="00FB661C"/>
    <w:rsid w:val="00FC19A5"/>
    <w:rsid w:val="00FC24A3"/>
    <w:rsid w:val="00FD7937"/>
    <w:rsid w:val="00FE022C"/>
    <w:rsid w:val="00FE5879"/>
    <w:rsid w:val="00FE648B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EBC"/>
    <w:pPr>
      <w:ind w:left="720"/>
      <w:contextualSpacing/>
    </w:pPr>
  </w:style>
  <w:style w:type="paragraph" w:customStyle="1" w:styleId="Default">
    <w:name w:val="Default"/>
    <w:rsid w:val="009C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34"/>
  </w:style>
  <w:style w:type="paragraph" w:styleId="Pieddepage">
    <w:name w:val="footer"/>
    <w:basedOn w:val="Normal"/>
    <w:link w:val="PieddepageCar"/>
    <w:uiPriority w:val="99"/>
    <w:unhideWhenUsed/>
    <w:rsid w:val="0009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34"/>
  </w:style>
  <w:style w:type="paragraph" w:customStyle="1" w:styleId="NormalCouleur">
    <w:name w:val="Normal Couleur"/>
    <w:basedOn w:val="Normal"/>
    <w:link w:val="NormalCouleurCar"/>
    <w:qFormat/>
    <w:rsid w:val="00AD694C"/>
    <w:pPr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NormalCouleurCar">
    <w:name w:val="Normal Couleur Car"/>
    <w:basedOn w:val="Policepardfaut"/>
    <w:link w:val="NormalCouleur"/>
    <w:rsid w:val="00AD694C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Iticus</cp:lastModifiedBy>
  <cp:revision>435</cp:revision>
  <cp:lastPrinted>2015-08-13T09:15:00Z</cp:lastPrinted>
  <dcterms:created xsi:type="dcterms:W3CDTF">2013-07-13T11:36:00Z</dcterms:created>
  <dcterms:modified xsi:type="dcterms:W3CDTF">2016-07-24T16:17:00Z</dcterms:modified>
</cp:coreProperties>
</file>